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5151" w14:textId="37180F1B" w:rsidR="009139C9" w:rsidRDefault="798120FE" w:rsidP="4BEF0781">
      <w:pPr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7C471A71" wp14:editId="7A7447F4">
            <wp:extent cx="2705100" cy="485775"/>
            <wp:effectExtent l="0" t="0" r="0" b="0"/>
            <wp:docPr id="309453060" name="drawing" title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E641D7-EAFC-4247-B505-46183814AC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53060" name="Picture 3094530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0B4F" w14:textId="43172682" w:rsidR="009139C9" w:rsidRDefault="798120FE" w:rsidP="4BEF0781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4BEF0781">
        <w:rPr>
          <w:rFonts w:ascii="Aptos" w:eastAsia="Aptos" w:hAnsi="Aptos" w:cs="Aptos"/>
          <w:b/>
          <w:bCs/>
          <w:color w:val="000000" w:themeColor="text1"/>
        </w:rPr>
        <w:t>CLAS Staff Council Meeting</w:t>
      </w:r>
    </w:p>
    <w:p w14:paraId="334D3566" w14:textId="2175C5A3" w:rsidR="009139C9" w:rsidRDefault="798120FE" w:rsidP="4BEF0781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4BEF0781">
        <w:rPr>
          <w:rFonts w:ascii="Aptos" w:eastAsia="Aptos" w:hAnsi="Aptos" w:cs="Aptos"/>
          <w:b/>
          <w:bCs/>
          <w:color w:val="000000" w:themeColor="text1"/>
        </w:rPr>
        <w:t>Monthly Meeting – 302 Schaeffer Hall</w:t>
      </w:r>
    </w:p>
    <w:p w14:paraId="421E8572" w14:textId="1237AD52" w:rsidR="009139C9" w:rsidRDefault="00B54277" w:rsidP="63BC1A0E">
      <w:pPr>
        <w:pBdr>
          <w:bottom w:val="single" w:sz="12" w:space="1" w:color="auto"/>
        </w:pBd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Agenda for </w:t>
      </w:r>
      <w:r w:rsidR="798120FE" w:rsidRPr="63BC1A0E">
        <w:rPr>
          <w:rFonts w:ascii="Aptos" w:eastAsia="Aptos" w:hAnsi="Aptos" w:cs="Aptos"/>
          <w:b/>
          <w:bCs/>
          <w:color w:val="000000" w:themeColor="text1"/>
        </w:rPr>
        <w:t>Wednesday</w:t>
      </w:r>
      <w:r>
        <w:rPr>
          <w:rFonts w:ascii="Aptos" w:eastAsia="Aptos" w:hAnsi="Aptos" w:cs="Aptos"/>
          <w:b/>
          <w:bCs/>
          <w:color w:val="000000" w:themeColor="text1"/>
        </w:rPr>
        <w:t>,</w:t>
      </w:r>
      <w:r w:rsidR="798120FE" w:rsidRPr="63BC1A0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1A7C49">
        <w:rPr>
          <w:rFonts w:ascii="Aptos" w:eastAsia="Aptos" w:hAnsi="Aptos" w:cs="Aptos"/>
          <w:b/>
          <w:bCs/>
          <w:color w:val="000000" w:themeColor="text1"/>
        </w:rPr>
        <w:t>March 25</w:t>
      </w:r>
      <w:r w:rsidR="61985C68" w:rsidRPr="63BC1A0E">
        <w:rPr>
          <w:rFonts w:ascii="Aptos" w:eastAsia="Aptos" w:hAnsi="Aptos" w:cs="Aptos"/>
          <w:b/>
          <w:bCs/>
          <w:color w:val="000000" w:themeColor="text1"/>
        </w:rPr>
        <w:t>, 2026</w:t>
      </w:r>
    </w:p>
    <w:p w14:paraId="56F36DD1" w14:textId="77777777" w:rsidR="00471400" w:rsidRDefault="00471400" w:rsidP="4BEF0781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3DC22E3" w14:textId="6035558D" w:rsidR="56FCC849" w:rsidRDefault="56FCC849" w:rsidP="00471400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48F5730" w14:textId="77777777" w:rsidR="00DE26FE" w:rsidRDefault="00DE26FE" w:rsidP="00DE26FE">
      <w:pPr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1A7C49">
        <w:rPr>
          <w:rFonts w:ascii="Aptos" w:eastAsia="Aptos" w:hAnsi="Aptos" w:cs="Aptos"/>
          <w:color w:val="000000" w:themeColor="text1"/>
        </w:rPr>
        <w:t>Call To Order </w:t>
      </w:r>
    </w:p>
    <w:p w14:paraId="4E317FAC" w14:textId="77777777" w:rsidR="00CB15FB" w:rsidRPr="001A7C49" w:rsidRDefault="00CB15FB" w:rsidP="00CB15FB">
      <w:p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</w:p>
    <w:p w14:paraId="28356D93" w14:textId="77777777" w:rsidR="00DE26FE" w:rsidRDefault="00DE26FE" w:rsidP="00DE26FE">
      <w:pPr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1A7C49">
        <w:rPr>
          <w:rFonts w:ascii="Aptos" w:eastAsia="Aptos" w:hAnsi="Aptos" w:cs="Aptos"/>
          <w:color w:val="000000" w:themeColor="text1"/>
        </w:rPr>
        <w:t>Minutes review/approval </w:t>
      </w:r>
    </w:p>
    <w:p w14:paraId="1245D3A1" w14:textId="77777777" w:rsidR="00DE26FE" w:rsidRDefault="00DE26FE" w:rsidP="00DE26FE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BD48455" w14:textId="77777777" w:rsidR="00DE26FE" w:rsidRPr="001A7C49" w:rsidRDefault="00DE26FE" w:rsidP="00DE26FE">
      <w:pPr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1A7C49">
        <w:rPr>
          <w:rFonts w:ascii="Aptos" w:eastAsia="Aptos" w:hAnsi="Aptos" w:cs="Aptos"/>
          <w:color w:val="000000" w:themeColor="text1"/>
        </w:rPr>
        <w:t>Treasurer’s Report </w:t>
      </w:r>
    </w:p>
    <w:p w14:paraId="2228CCCF" w14:textId="77777777" w:rsidR="00DE26FE" w:rsidRPr="001A7C49" w:rsidRDefault="00DE26FE" w:rsidP="00CB15FB">
      <w:p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</w:p>
    <w:p w14:paraId="373876E2" w14:textId="027519E2" w:rsidR="009139C9" w:rsidRDefault="798120FE" w:rsidP="56FCC849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56FCC849">
        <w:rPr>
          <w:rFonts w:ascii="Aptos" w:eastAsia="Aptos" w:hAnsi="Aptos" w:cs="Aptos"/>
          <w:color w:val="000000" w:themeColor="text1"/>
        </w:rPr>
        <w:t>Committee Updates</w:t>
      </w:r>
    </w:p>
    <w:p w14:paraId="7DD04CEA" w14:textId="7EBCF217" w:rsidR="00CB15FB" w:rsidRDefault="798120FE" w:rsidP="00DE26FE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00CB15FB">
        <w:rPr>
          <w:rFonts w:ascii="Aptos" w:eastAsia="Aptos" w:hAnsi="Aptos" w:cs="Aptos"/>
          <w:color w:val="000000" w:themeColor="text1"/>
        </w:rPr>
        <w:t>Communications</w:t>
      </w:r>
      <w:r w:rsidR="0007297F">
        <w:rPr>
          <w:rFonts w:ascii="Aptos" w:eastAsia="Aptos" w:hAnsi="Aptos" w:cs="Aptos"/>
          <w:color w:val="000000" w:themeColor="text1"/>
        </w:rPr>
        <w:t xml:space="preserve"> Committee</w:t>
      </w:r>
    </w:p>
    <w:p w14:paraId="4D46B248" w14:textId="262B283B" w:rsidR="00CB15FB" w:rsidRDefault="798120FE" w:rsidP="00CB15F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00CB15FB">
        <w:rPr>
          <w:rFonts w:ascii="Aptos" w:eastAsia="Aptos" w:hAnsi="Aptos" w:cs="Aptos"/>
          <w:color w:val="000000" w:themeColor="text1"/>
        </w:rPr>
        <w:t>Awards &amp; Recognition</w:t>
      </w:r>
      <w:r w:rsidR="0007297F">
        <w:rPr>
          <w:rFonts w:ascii="Aptos" w:eastAsia="Aptos" w:hAnsi="Aptos" w:cs="Aptos"/>
          <w:color w:val="000000" w:themeColor="text1"/>
        </w:rPr>
        <w:t xml:space="preserve"> Committee</w:t>
      </w:r>
      <w:r w:rsidR="00CB15FB">
        <w:rPr>
          <w:rFonts w:ascii="Aptos" w:eastAsia="Aptos" w:hAnsi="Aptos" w:cs="Aptos"/>
          <w:color w:val="000000" w:themeColor="text1"/>
        </w:rPr>
        <w:t>:</w:t>
      </w:r>
      <w:r w:rsidR="00DE26FE" w:rsidRPr="00CB15FB">
        <w:rPr>
          <w:rFonts w:ascii="Aptos" w:eastAsia="Aptos" w:hAnsi="Aptos" w:cs="Aptos"/>
          <w:color w:val="000000" w:themeColor="text1"/>
        </w:rPr>
        <w:t xml:space="preserve"> </w:t>
      </w:r>
      <w:r w:rsidR="00DE26FE" w:rsidRPr="001A7C49">
        <w:rPr>
          <w:rFonts w:ascii="Aptos" w:eastAsia="Aptos" w:hAnsi="Aptos" w:cs="Aptos"/>
          <w:color w:val="000000" w:themeColor="text1"/>
        </w:rPr>
        <w:t>Spring Staff Recognition event update</w:t>
      </w:r>
    </w:p>
    <w:p w14:paraId="4870ECBE" w14:textId="6E154FE3" w:rsidR="00CB15FB" w:rsidRDefault="798120FE" w:rsidP="00CB15FB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00CB15FB">
        <w:rPr>
          <w:rFonts w:ascii="Aptos" w:eastAsia="Aptos" w:hAnsi="Aptos" w:cs="Aptos"/>
          <w:color w:val="000000" w:themeColor="text1"/>
        </w:rPr>
        <w:t>Events</w:t>
      </w:r>
      <w:r w:rsidR="0007297F">
        <w:rPr>
          <w:rFonts w:ascii="Aptos" w:eastAsia="Aptos" w:hAnsi="Aptos" w:cs="Aptos"/>
          <w:color w:val="000000" w:themeColor="text1"/>
        </w:rPr>
        <w:t xml:space="preserve"> Committee</w:t>
      </w:r>
      <w:r w:rsidR="00FA54E6">
        <w:rPr>
          <w:rFonts w:ascii="Aptos" w:eastAsia="Aptos" w:hAnsi="Aptos" w:cs="Aptos"/>
          <w:color w:val="000000" w:themeColor="text1"/>
        </w:rPr>
        <w:t>: Resource Fair update</w:t>
      </w:r>
    </w:p>
    <w:p w14:paraId="452B8D0A" w14:textId="1C34482A" w:rsidR="009139C9" w:rsidRPr="00517DC1" w:rsidRDefault="798120FE" w:rsidP="00517DC1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00CB15FB">
        <w:rPr>
          <w:rFonts w:ascii="Aptos" w:eastAsia="Aptos" w:hAnsi="Aptos" w:cs="Aptos"/>
          <w:color w:val="000000" w:themeColor="text1"/>
        </w:rPr>
        <w:t>Elections &amp; Bylaws</w:t>
      </w:r>
      <w:r w:rsidR="00517DC1">
        <w:rPr>
          <w:rFonts w:ascii="Aptos" w:eastAsia="Aptos" w:hAnsi="Aptos" w:cs="Aptos"/>
          <w:color w:val="000000" w:themeColor="text1"/>
        </w:rPr>
        <w:t xml:space="preserve"> </w:t>
      </w:r>
      <w:r w:rsidR="0007297F" w:rsidRPr="00517DC1">
        <w:rPr>
          <w:rFonts w:ascii="Aptos" w:eastAsia="Aptos" w:hAnsi="Aptos" w:cs="Aptos"/>
          <w:color w:val="000000" w:themeColor="text1"/>
        </w:rPr>
        <w:t>Committee</w:t>
      </w:r>
      <w:r w:rsidRPr="00517DC1">
        <w:rPr>
          <w:rFonts w:ascii="Aptos" w:eastAsia="Aptos" w:hAnsi="Aptos" w:cs="Aptos"/>
          <w:color w:val="000000" w:themeColor="text1"/>
        </w:rPr>
        <w:t xml:space="preserve"> </w:t>
      </w:r>
    </w:p>
    <w:p w14:paraId="088B26CD" w14:textId="5F541250" w:rsidR="00CB15FB" w:rsidRPr="00CB15FB" w:rsidRDefault="00CB15FB" w:rsidP="00CB15FB">
      <w:pPr>
        <w:pStyle w:val="ListParagraph"/>
        <w:spacing w:before="240" w:after="0" w:line="240" w:lineRule="auto"/>
        <w:rPr>
          <w:rFonts w:ascii="Aptos" w:eastAsia="Aptos" w:hAnsi="Aptos" w:cs="Aptos"/>
          <w:color w:val="000000" w:themeColor="text1"/>
        </w:rPr>
      </w:pPr>
    </w:p>
    <w:p w14:paraId="4024C20A" w14:textId="77777777" w:rsidR="00CB15FB" w:rsidRDefault="00CB15FB" w:rsidP="56FCC849">
      <w:pPr>
        <w:pStyle w:val="ListParagraph"/>
        <w:numPr>
          <w:ilvl w:val="0"/>
          <w:numId w:val="2"/>
        </w:numPr>
        <w:spacing w:before="240" w:line="36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New Business</w:t>
      </w:r>
    </w:p>
    <w:p w14:paraId="31DC674A" w14:textId="5EA02127" w:rsidR="009139C9" w:rsidRDefault="798120FE" w:rsidP="56FCC849">
      <w:pPr>
        <w:pStyle w:val="ListParagraph"/>
        <w:numPr>
          <w:ilvl w:val="0"/>
          <w:numId w:val="2"/>
        </w:numPr>
        <w:spacing w:before="240" w:line="360" w:lineRule="auto"/>
        <w:rPr>
          <w:rFonts w:ascii="Aptos" w:eastAsia="Aptos" w:hAnsi="Aptos" w:cs="Aptos"/>
          <w:color w:val="000000" w:themeColor="text1"/>
        </w:rPr>
      </w:pPr>
      <w:r w:rsidRPr="63BC1A0E">
        <w:rPr>
          <w:rFonts w:ascii="Aptos" w:eastAsia="Aptos" w:hAnsi="Aptos" w:cs="Aptos"/>
          <w:color w:val="000000" w:themeColor="text1"/>
        </w:rPr>
        <w:t>Old Business</w:t>
      </w:r>
    </w:p>
    <w:p w14:paraId="5AA5425A" w14:textId="3C9F3AE5" w:rsidR="00775AC7" w:rsidRDefault="00775AC7" w:rsidP="00775AC7">
      <w:pPr>
        <w:pStyle w:val="ListParagraph"/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A. </w:t>
      </w:r>
      <w:r w:rsidR="481AAD6F" w:rsidRPr="0004485D">
        <w:rPr>
          <w:rFonts w:ascii="Aptos" w:eastAsia="Aptos" w:hAnsi="Aptos" w:cs="Aptos"/>
          <w:color w:val="000000" w:themeColor="text1"/>
        </w:rPr>
        <w:t>Recap of listening sessions</w:t>
      </w:r>
    </w:p>
    <w:p w14:paraId="4536276C" w14:textId="773F2F4C" w:rsidR="0004485D" w:rsidRPr="0004485D" w:rsidRDefault="0004485D" w:rsidP="00775AC7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001A7C49">
        <w:rPr>
          <w:rFonts w:ascii="Aptos" w:eastAsia="Aptos" w:hAnsi="Aptos" w:cs="Aptos"/>
          <w:color w:val="000000" w:themeColor="text1"/>
        </w:rPr>
        <w:t>DVIP Ad-hoc committee update</w:t>
      </w:r>
    </w:p>
    <w:p w14:paraId="197ADFEA" w14:textId="06141746" w:rsidR="481AAD6F" w:rsidRDefault="00CE0D2E" w:rsidP="63BC1A0E">
      <w:pPr>
        <w:pStyle w:val="ListParagraph"/>
        <w:numPr>
          <w:ilvl w:val="1"/>
          <w:numId w:val="2"/>
        </w:numPr>
        <w:spacing w:before="240" w:line="36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Retreat p</w:t>
      </w:r>
      <w:r w:rsidR="481AAD6F" w:rsidRPr="63BC1A0E">
        <w:rPr>
          <w:rFonts w:ascii="Aptos" w:eastAsia="Aptos" w:hAnsi="Aptos" w:cs="Aptos"/>
          <w:color w:val="000000" w:themeColor="text1"/>
        </w:rPr>
        <w:t xml:space="preserve">lanning </w:t>
      </w:r>
      <w:r w:rsidR="00FA54E6">
        <w:rPr>
          <w:rFonts w:ascii="Aptos" w:eastAsia="Aptos" w:hAnsi="Aptos" w:cs="Aptos"/>
          <w:color w:val="000000" w:themeColor="text1"/>
        </w:rPr>
        <w:t xml:space="preserve">update </w:t>
      </w:r>
      <w:r w:rsidR="481AAD6F" w:rsidRPr="63BC1A0E">
        <w:rPr>
          <w:rFonts w:ascii="Aptos" w:eastAsia="Aptos" w:hAnsi="Aptos" w:cs="Aptos"/>
          <w:color w:val="000000" w:themeColor="text1"/>
        </w:rPr>
        <w:t>(helpers, invitees)</w:t>
      </w:r>
    </w:p>
    <w:p w14:paraId="2C078E63" w14:textId="73D82249" w:rsidR="009139C9" w:rsidRDefault="798120FE" w:rsidP="0007297F">
      <w:pPr>
        <w:pStyle w:val="ListParagraph"/>
        <w:numPr>
          <w:ilvl w:val="0"/>
          <w:numId w:val="2"/>
        </w:numPr>
        <w:spacing w:before="240" w:line="360" w:lineRule="auto"/>
      </w:pPr>
      <w:r w:rsidRPr="0007297F">
        <w:rPr>
          <w:rFonts w:ascii="Aptos" w:eastAsia="Aptos" w:hAnsi="Aptos" w:cs="Aptos"/>
          <w:color w:val="000000" w:themeColor="text1"/>
        </w:rPr>
        <w:t>Adjourn</w:t>
      </w:r>
      <w:r w:rsidR="0007297F" w:rsidRPr="0007297F">
        <w:rPr>
          <w:rFonts w:ascii="Aptos" w:eastAsia="Aptos" w:hAnsi="Aptos" w:cs="Aptos"/>
          <w:color w:val="000000" w:themeColor="text1"/>
        </w:rPr>
        <w:t xml:space="preserve"> meeting</w:t>
      </w:r>
    </w:p>
    <w:sectPr w:rsidR="0091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700"/>
    <w:multiLevelType w:val="multilevel"/>
    <w:tmpl w:val="FBC8A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4F63D3C"/>
    <w:multiLevelType w:val="multilevel"/>
    <w:tmpl w:val="DA9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8E47AC"/>
    <w:multiLevelType w:val="multilevel"/>
    <w:tmpl w:val="853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382DCA"/>
    <w:multiLevelType w:val="multilevel"/>
    <w:tmpl w:val="C9766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BACD0FE"/>
    <w:multiLevelType w:val="hybridMultilevel"/>
    <w:tmpl w:val="D74E49FE"/>
    <w:lvl w:ilvl="0" w:tplc="F68E4132">
      <w:start w:val="1"/>
      <w:numFmt w:val="decimal"/>
      <w:lvlText w:val="%1."/>
      <w:lvlJc w:val="left"/>
      <w:pPr>
        <w:ind w:left="1080" w:hanging="360"/>
      </w:pPr>
    </w:lvl>
    <w:lvl w:ilvl="1" w:tplc="B1684FF6">
      <w:start w:val="1"/>
      <w:numFmt w:val="lowerLetter"/>
      <w:lvlText w:val="%2."/>
      <w:lvlJc w:val="left"/>
      <w:pPr>
        <w:ind w:left="1800" w:hanging="360"/>
      </w:pPr>
    </w:lvl>
    <w:lvl w:ilvl="2" w:tplc="EEC6BCD8">
      <w:start w:val="1"/>
      <w:numFmt w:val="lowerRoman"/>
      <w:lvlText w:val="%3."/>
      <w:lvlJc w:val="right"/>
      <w:pPr>
        <w:ind w:left="2520" w:hanging="180"/>
      </w:pPr>
    </w:lvl>
    <w:lvl w:ilvl="3" w:tplc="2850D858">
      <w:start w:val="1"/>
      <w:numFmt w:val="decimal"/>
      <w:lvlText w:val="%4."/>
      <w:lvlJc w:val="left"/>
      <w:pPr>
        <w:ind w:left="3240" w:hanging="360"/>
      </w:pPr>
    </w:lvl>
    <w:lvl w:ilvl="4" w:tplc="227433FC">
      <w:start w:val="1"/>
      <w:numFmt w:val="lowerLetter"/>
      <w:lvlText w:val="%5."/>
      <w:lvlJc w:val="left"/>
      <w:pPr>
        <w:ind w:left="3960" w:hanging="360"/>
      </w:pPr>
    </w:lvl>
    <w:lvl w:ilvl="5" w:tplc="CD24921A">
      <w:start w:val="1"/>
      <w:numFmt w:val="lowerRoman"/>
      <w:lvlText w:val="%6."/>
      <w:lvlJc w:val="right"/>
      <w:pPr>
        <w:ind w:left="4680" w:hanging="180"/>
      </w:pPr>
    </w:lvl>
    <w:lvl w:ilvl="6" w:tplc="80744FE2">
      <w:start w:val="1"/>
      <w:numFmt w:val="decimal"/>
      <w:lvlText w:val="%7."/>
      <w:lvlJc w:val="left"/>
      <w:pPr>
        <w:ind w:left="5400" w:hanging="360"/>
      </w:pPr>
    </w:lvl>
    <w:lvl w:ilvl="7" w:tplc="181C5A20">
      <w:start w:val="1"/>
      <w:numFmt w:val="lowerLetter"/>
      <w:lvlText w:val="%8."/>
      <w:lvlJc w:val="left"/>
      <w:pPr>
        <w:ind w:left="6120" w:hanging="360"/>
      </w:pPr>
    </w:lvl>
    <w:lvl w:ilvl="8" w:tplc="02AA70E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32751"/>
    <w:multiLevelType w:val="multilevel"/>
    <w:tmpl w:val="1EC4BD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EE0DC6"/>
    <w:multiLevelType w:val="multilevel"/>
    <w:tmpl w:val="548A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223863"/>
    <w:multiLevelType w:val="multilevel"/>
    <w:tmpl w:val="CF5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2D1062"/>
    <w:multiLevelType w:val="hybridMultilevel"/>
    <w:tmpl w:val="EE34D8A4"/>
    <w:lvl w:ilvl="0" w:tplc="8CC4C466">
      <w:start w:val="1"/>
      <w:numFmt w:val="upperRoman"/>
      <w:lvlText w:val="%1."/>
      <w:lvlJc w:val="right"/>
      <w:pPr>
        <w:ind w:left="720" w:hanging="360"/>
      </w:pPr>
    </w:lvl>
    <w:lvl w:ilvl="1" w:tplc="35CA0848">
      <w:start w:val="1"/>
      <w:numFmt w:val="lowerLetter"/>
      <w:lvlText w:val="%2."/>
      <w:lvlJc w:val="left"/>
      <w:pPr>
        <w:ind w:left="1440" w:hanging="360"/>
      </w:pPr>
    </w:lvl>
    <w:lvl w:ilvl="2" w:tplc="F4EA5BFE">
      <w:start w:val="1"/>
      <w:numFmt w:val="lowerRoman"/>
      <w:lvlText w:val="%3."/>
      <w:lvlJc w:val="right"/>
      <w:pPr>
        <w:ind w:left="2160" w:hanging="180"/>
      </w:pPr>
    </w:lvl>
    <w:lvl w:ilvl="3" w:tplc="BBDEAEE2">
      <w:start w:val="1"/>
      <w:numFmt w:val="decimal"/>
      <w:lvlText w:val="%4."/>
      <w:lvlJc w:val="left"/>
      <w:pPr>
        <w:ind w:left="2880" w:hanging="360"/>
      </w:pPr>
    </w:lvl>
    <w:lvl w:ilvl="4" w:tplc="81D40A4A">
      <w:start w:val="1"/>
      <w:numFmt w:val="lowerLetter"/>
      <w:lvlText w:val="%5."/>
      <w:lvlJc w:val="left"/>
      <w:pPr>
        <w:ind w:left="3600" w:hanging="360"/>
      </w:pPr>
    </w:lvl>
    <w:lvl w:ilvl="5" w:tplc="FA4CD672">
      <w:start w:val="1"/>
      <w:numFmt w:val="lowerRoman"/>
      <w:lvlText w:val="%6."/>
      <w:lvlJc w:val="right"/>
      <w:pPr>
        <w:ind w:left="4320" w:hanging="180"/>
      </w:pPr>
    </w:lvl>
    <w:lvl w:ilvl="6" w:tplc="7A5450A4">
      <w:start w:val="1"/>
      <w:numFmt w:val="decimal"/>
      <w:lvlText w:val="%7."/>
      <w:lvlJc w:val="left"/>
      <w:pPr>
        <w:ind w:left="5040" w:hanging="360"/>
      </w:pPr>
    </w:lvl>
    <w:lvl w:ilvl="7" w:tplc="F5B6D810">
      <w:start w:val="1"/>
      <w:numFmt w:val="lowerLetter"/>
      <w:lvlText w:val="%8."/>
      <w:lvlJc w:val="left"/>
      <w:pPr>
        <w:ind w:left="5760" w:hanging="360"/>
      </w:pPr>
    </w:lvl>
    <w:lvl w:ilvl="8" w:tplc="663A5F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16297"/>
    <w:multiLevelType w:val="multilevel"/>
    <w:tmpl w:val="ED40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2D6D93"/>
    <w:multiLevelType w:val="multilevel"/>
    <w:tmpl w:val="FFA28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0835BFB"/>
    <w:multiLevelType w:val="multilevel"/>
    <w:tmpl w:val="F29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8A1E64"/>
    <w:multiLevelType w:val="multilevel"/>
    <w:tmpl w:val="3F96D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4AFE8AE"/>
    <w:multiLevelType w:val="hybridMultilevel"/>
    <w:tmpl w:val="FFFFFFFF"/>
    <w:lvl w:ilvl="0" w:tplc="A74C773C">
      <w:start w:val="1"/>
      <w:numFmt w:val="lowerLetter"/>
      <w:lvlText w:val="%1."/>
      <w:lvlJc w:val="left"/>
      <w:pPr>
        <w:ind w:left="720" w:hanging="360"/>
      </w:pPr>
    </w:lvl>
    <w:lvl w:ilvl="1" w:tplc="A76C4664">
      <w:start w:val="1"/>
      <w:numFmt w:val="lowerLetter"/>
      <w:lvlText w:val="%2."/>
      <w:lvlJc w:val="left"/>
      <w:pPr>
        <w:ind w:left="1440" w:hanging="360"/>
      </w:pPr>
    </w:lvl>
    <w:lvl w:ilvl="2" w:tplc="B908EC78">
      <w:start w:val="1"/>
      <w:numFmt w:val="lowerRoman"/>
      <w:lvlText w:val="%3."/>
      <w:lvlJc w:val="right"/>
      <w:pPr>
        <w:ind w:left="2160" w:hanging="180"/>
      </w:pPr>
    </w:lvl>
    <w:lvl w:ilvl="3" w:tplc="35B25940">
      <w:start w:val="1"/>
      <w:numFmt w:val="decimal"/>
      <w:lvlText w:val="%4."/>
      <w:lvlJc w:val="left"/>
      <w:pPr>
        <w:ind w:left="2880" w:hanging="360"/>
      </w:pPr>
    </w:lvl>
    <w:lvl w:ilvl="4" w:tplc="533A4F56">
      <w:start w:val="1"/>
      <w:numFmt w:val="lowerLetter"/>
      <w:lvlText w:val="%5."/>
      <w:lvlJc w:val="left"/>
      <w:pPr>
        <w:ind w:left="3600" w:hanging="360"/>
      </w:pPr>
    </w:lvl>
    <w:lvl w:ilvl="5" w:tplc="EE7E0624">
      <w:start w:val="1"/>
      <w:numFmt w:val="lowerRoman"/>
      <w:lvlText w:val="%6."/>
      <w:lvlJc w:val="right"/>
      <w:pPr>
        <w:ind w:left="4320" w:hanging="180"/>
      </w:pPr>
    </w:lvl>
    <w:lvl w:ilvl="6" w:tplc="EC38E496">
      <w:start w:val="1"/>
      <w:numFmt w:val="decimal"/>
      <w:lvlText w:val="%7."/>
      <w:lvlJc w:val="left"/>
      <w:pPr>
        <w:ind w:left="5040" w:hanging="360"/>
      </w:pPr>
    </w:lvl>
    <w:lvl w:ilvl="7" w:tplc="10B2F926">
      <w:start w:val="1"/>
      <w:numFmt w:val="lowerLetter"/>
      <w:lvlText w:val="%8."/>
      <w:lvlJc w:val="left"/>
      <w:pPr>
        <w:ind w:left="5760" w:hanging="360"/>
      </w:pPr>
    </w:lvl>
    <w:lvl w:ilvl="8" w:tplc="D06A309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3667A"/>
    <w:multiLevelType w:val="multilevel"/>
    <w:tmpl w:val="5A34D5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089017D"/>
    <w:multiLevelType w:val="multilevel"/>
    <w:tmpl w:val="A0A8E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119136B"/>
    <w:multiLevelType w:val="multilevel"/>
    <w:tmpl w:val="22B27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1AA5D76"/>
    <w:multiLevelType w:val="multilevel"/>
    <w:tmpl w:val="717CF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796052A"/>
    <w:multiLevelType w:val="multilevel"/>
    <w:tmpl w:val="85745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CB50324"/>
    <w:multiLevelType w:val="hybridMultilevel"/>
    <w:tmpl w:val="FFFFFFFF"/>
    <w:lvl w:ilvl="0" w:tplc="826AA106">
      <w:start w:val="1"/>
      <w:numFmt w:val="lowerLetter"/>
      <w:lvlText w:val="%1."/>
      <w:lvlJc w:val="left"/>
      <w:pPr>
        <w:ind w:left="1080" w:hanging="360"/>
      </w:pPr>
    </w:lvl>
    <w:lvl w:ilvl="1" w:tplc="E9B0AD44">
      <w:start w:val="1"/>
      <w:numFmt w:val="lowerLetter"/>
      <w:lvlText w:val="%2."/>
      <w:lvlJc w:val="left"/>
      <w:pPr>
        <w:ind w:left="1800" w:hanging="360"/>
      </w:pPr>
    </w:lvl>
    <w:lvl w:ilvl="2" w:tplc="9DBCB602">
      <w:start w:val="1"/>
      <w:numFmt w:val="lowerRoman"/>
      <w:lvlText w:val="%3."/>
      <w:lvlJc w:val="right"/>
      <w:pPr>
        <w:ind w:left="2520" w:hanging="180"/>
      </w:pPr>
    </w:lvl>
    <w:lvl w:ilvl="3" w:tplc="F0D025F8">
      <w:start w:val="1"/>
      <w:numFmt w:val="decimal"/>
      <w:lvlText w:val="%4."/>
      <w:lvlJc w:val="left"/>
      <w:pPr>
        <w:ind w:left="3240" w:hanging="360"/>
      </w:pPr>
    </w:lvl>
    <w:lvl w:ilvl="4" w:tplc="20B88620">
      <w:start w:val="1"/>
      <w:numFmt w:val="lowerLetter"/>
      <w:lvlText w:val="%5."/>
      <w:lvlJc w:val="left"/>
      <w:pPr>
        <w:ind w:left="3960" w:hanging="360"/>
      </w:pPr>
    </w:lvl>
    <w:lvl w:ilvl="5" w:tplc="0048402C">
      <w:start w:val="1"/>
      <w:numFmt w:val="lowerRoman"/>
      <w:lvlText w:val="%6."/>
      <w:lvlJc w:val="right"/>
      <w:pPr>
        <w:ind w:left="4680" w:hanging="180"/>
      </w:pPr>
    </w:lvl>
    <w:lvl w:ilvl="6" w:tplc="692C1EE6">
      <w:start w:val="1"/>
      <w:numFmt w:val="decimal"/>
      <w:lvlText w:val="%7."/>
      <w:lvlJc w:val="left"/>
      <w:pPr>
        <w:ind w:left="5400" w:hanging="360"/>
      </w:pPr>
    </w:lvl>
    <w:lvl w:ilvl="7" w:tplc="D15650A6">
      <w:start w:val="1"/>
      <w:numFmt w:val="lowerLetter"/>
      <w:lvlText w:val="%8."/>
      <w:lvlJc w:val="left"/>
      <w:pPr>
        <w:ind w:left="6120" w:hanging="360"/>
      </w:pPr>
    </w:lvl>
    <w:lvl w:ilvl="8" w:tplc="4990895E">
      <w:start w:val="1"/>
      <w:numFmt w:val="lowerRoman"/>
      <w:lvlText w:val="%9."/>
      <w:lvlJc w:val="right"/>
      <w:pPr>
        <w:ind w:left="6840" w:hanging="180"/>
      </w:pPr>
    </w:lvl>
  </w:abstractNum>
  <w:num w:numId="1" w16cid:durableId="1472475455">
    <w:abstractNumId w:val="19"/>
  </w:num>
  <w:num w:numId="2" w16cid:durableId="1646013030">
    <w:abstractNumId w:val="8"/>
  </w:num>
  <w:num w:numId="3" w16cid:durableId="1814592924">
    <w:abstractNumId w:val="4"/>
  </w:num>
  <w:num w:numId="4" w16cid:durableId="341707885">
    <w:abstractNumId w:val="13"/>
  </w:num>
  <w:num w:numId="5" w16cid:durableId="577978764">
    <w:abstractNumId w:val="9"/>
  </w:num>
  <w:num w:numId="6" w16cid:durableId="633953468">
    <w:abstractNumId w:val="7"/>
  </w:num>
  <w:num w:numId="7" w16cid:durableId="2067757505">
    <w:abstractNumId w:val="11"/>
  </w:num>
  <w:num w:numId="8" w16cid:durableId="1083646770">
    <w:abstractNumId w:val="2"/>
  </w:num>
  <w:num w:numId="9" w16cid:durableId="1744260764">
    <w:abstractNumId w:val="14"/>
  </w:num>
  <w:num w:numId="10" w16cid:durableId="515845742">
    <w:abstractNumId w:val="18"/>
  </w:num>
  <w:num w:numId="11" w16cid:durableId="1112702149">
    <w:abstractNumId w:val="10"/>
  </w:num>
  <w:num w:numId="12" w16cid:durableId="1107846615">
    <w:abstractNumId w:val="17"/>
  </w:num>
  <w:num w:numId="13" w16cid:durableId="1315065330">
    <w:abstractNumId w:val="1"/>
  </w:num>
  <w:num w:numId="14" w16cid:durableId="902178053">
    <w:abstractNumId w:val="15"/>
  </w:num>
  <w:num w:numId="15" w16cid:durableId="1223254641">
    <w:abstractNumId w:val="12"/>
  </w:num>
  <w:num w:numId="16" w16cid:durableId="735129975">
    <w:abstractNumId w:val="6"/>
  </w:num>
  <w:num w:numId="17" w16cid:durableId="323093048">
    <w:abstractNumId w:val="16"/>
  </w:num>
  <w:num w:numId="18" w16cid:durableId="1879463337">
    <w:abstractNumId w:val="5"/>
  </w:num>
  <w:num w:numId="19" w16cid:durableId="1987975680">
    <w:abstractNumId w:val="0"/>
  </w:num>
  <w:num w:numId="20" w16cid:durableId="1609772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BFC958"/>
    <w:rsid w:val="0004485D"/>
    <w:rsid w:val="0007297F"/>
    <w:rsid w:val="001A7C49"/>
    <w:rsid w:val="002A4F02"/>
    <w:rsid w:val="004302DC"/>
    <w:rsid w:val="00471400"/>
    <w:rsid w:val="00517DC1"/>
    <w:rsid w:val="00524DC9"/>
    <w:rsid w:val="006B298A"/>
    <w:rsid w:val="006B4558"/>
    <w:rsid w:val="00775AC7"/>
    <w:rsid w:val="009139C9"/>
    <w:rsid w:val="009F5EEB"/>
    <w:rsid w:val="00AF7078"/>
    <w:rsid w:val="00B54277"/>
    <w:rsid w:val="00CB15FB"/>
    <w:rsid w:val="00CE0D2E"/>
    <w:rsid w:val="00DB442F"/>
    <w:rsid w:val="00DE26FE"/>
    <w:rsid w:val="00FA54E6"/>
    <w:rsid w:val="02BFC958"/>
    <w:rsid w:val="0595F312"/>
    <w:rsid w:val="0748E22B"/>
    <w:rsid w:val="0B18AAA5"/>
    <w:rsid w:val="0B3E0930"/>
    <w:rsid w:val="0D814587"/>
    <w:rsid w:val="0E5C1688"/>
    <w:rsid w:val="10395791"/>
    <w:rsid w:val="1189B604"/>
    <w:rsid w:val="13E60126"/>
    <w:rsid w:val="14C63EDB"/>
    <w:rsid w:val="14D65A82"/>
    <w:rsid w:val="18F4FA39"/>
    <w:rsid w:val="1B2C7670"/>
    <w:rsid w:val="1CBDCF1A"/>
    <w:rsid w:val="1ECB4E58"/>
    <w:rsid w:val="1F07B1F5"/>
    <w:rsid w:val="1F23E549"/>
    <w:rsid w:val="1F435BE2"/>
    <w:rsid w:val="20D8CE38"/>
    <w:rsid w:val="24140F02"/>
    <w:rsid w:val="270ECC51"/>
    <w:rsid w:val="278B85CB"/>
    <w:rsid w:val="27C9EB5B"/>
    <w:rsid w:val="27E615D2"/>
    <w:rsid w:val="2A26E17A"/>
    <w:rsid w:val="2BC77403"/>
    <w:rsid w:val="303DD978"/>
    <w:rsid w:val="32F8EDA3"/>
    <w:rsid w:val="331DC7F7"/>
    <w:rsid w:val="35DB7BE0"/>
    <w:rsid w:val="3AA4A7C3"/>
    <w:rsid w:val="3B978BB4"/>
    <w:rsid w:val="3FF9A50E"/>
    <w:rsid w:val="40617D86"/>
    <w:rsid w:val="430AD3C9"/>
    <w:rsid w:val="446E0FE8"/>
    <w:rsid w:val="449AF6AC"/>
    <w:rsid w:val="457EFEC2"/>
    <w:rsid w:val="46F60095"/>
    <w:rsid w:val="47871879"/>
    <w:rsid w:val="478DE52A"/>
    <w:rsid w:val="481AAD6F"/>
    <w:rsid w:val="4BEF0781"/>
    <w:rsid w:val="526CC1D4"/>
    <w:rsid w:val="555AEBBB"/>
    <w:rsid w:val="55877A98"/>
    <w:rsid w:val="56FCC849"/>
    <w:rsid w:val="57C7070E"/>
    <w:rsid w:val="593CB695"/>
    <w:rsid w:val="5D601F3A"/>
    <w:rsid w:val="60B16D48"/>
    <w:rsid w:val="61985C68"/>
    <w:rsid w:val="63A88338"/>
    <w:rsid w:val="63BC1A0E"/>
    <w:rsid w:val="63EA5B51"/>
    <w:rsid w:val="66C8462A"/>
    <w:rsid w:val="6B845DBA"/>
    <w:rsid w:val="6D8B32FB"/>
    <w:rsid w:val="7428F064"/>
    <w:rsid w:val="77ECE97A"/>
    <w:rsid w:val="7981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1C10"/>
  <w15:chartTrackingRefBased/>
  <w15:docId w15:val="{A13F6328-2195-4489-A7FE-21EAA583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EF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BEF07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73831C6448B48B822286D6CF07CE3" ma:contentTypeVersion="16" ma:contentTypeDescription="Create a new document." ma:contentTypeScope="" ma:versionID="6d3178aa302a4a9a5b60d86753f82a08">
  <xsd:schema xmlns:xsd="http://www.w3.org/2001/XMLSchema" xmlns:xs="http://www.w3.org/2001/XMLSchema" xmlns:p="http://schemas.microsoft.com/office/2006/metadata/properties" xmlns:ns2="1a4c35fd-5129-411b-a91b-e5552d824422" xmlns:ns3="292698d8-fb35-4a1c-9666-3c4788f4fd0a" targetNamespace="http://schemas.microsoft.com/office/2006/metadata/properties" ma:root="true" ma:fieldsID="79014b49b10667a5d331609307f5cc6a" ns2:_="" ns3:_="">
    <xsd:import namespace="1a4c35fd-5129-411b-a91b-e5552d824422"/>
    <xsd:import namespace="292698d8-fb35-4a1c-9666-3c4788f4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35fd-5129-411b-a91b-e5552d824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698d8-fb35-4a1c-9666-3c4788f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fa52a9-e70b-4875-9d7f-ca38f2e69856}" ma:internalName="TaxCatchAll" ma:showField="CatchAllData" ma:web="292698d8-fb35-4a1c-9666-3c4788f4f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698d8-fb35-4a1c-9666-3c4788f4fd0a" xsi:nil="true"/>
    <lcf76f155ced4ddcb4097134ff3c332f xmlns="1a4c35fd-5129-411b-a91b-e5552d824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3E086-2959-4500-B1FB-361E3442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35fd-5129-411b-a91b-e5552d824422"/>
    <ds:schemaRef ds:uri="292698d8-fb35-4a1c-9666-3c4788f4f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04AFF-D263-4C61-9607-0F6141FD8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34D80-F58E-4B47-A26E-EEC16879B25D}">
  <ds:schemaRefs>
    <ds:schemaRef ds:uri="http://schemas.microsoft.com/office/2006/metadata/properties"/>
    <ds:schemaRef ds:uri="http://schemas.microsoft.com/office/infopath/2007/PartnerControls"/>
    <ds:schemaRef ds:uri="292698d8-fb35-4a1c-9666-3c4788f4fd0a"/>
    <ds:schemaRef ds:uri="1a4c35fd-5129-411b-a91b-e5552d824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Hellman, Mallory R</dc:creator>
  <cp:keywords/>
  <dc:description/>
  <cp:lastModifiedBy>Horgen, Sarah E</cp:lastModifiedBy>
  <cp:revision>3</cp:revision>
  <dcterms:created xsi:type="dcterms:W3CDTF">2026-03-23T18:48:00Z</dcterms:created>
  <dcterms:modified xsi:type="dcterms:W3CDTF">2026-03-23T18:49:00Z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0x01010099473831C6448B48B822286D6CF07CE3</vt:lpwstr>
  </property>
  <property fmtid="{D5CDD505-2E9C-101B-9397-08002B2CF9AE}" pid="3" name="MediaServiceImageTags">
    <vt:lpwstr/>
  </property>
</Properties>
</file>